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3CD" w:rsidRDefault="007573CD">
      <w:pPr>
        <w:spacing w:after="240"/>
        <w:jc w:val="center"/>
        <w:rPr>
          <w:rStyle w:val="jobtitle"/>
          <w:rFonts w:eastAsia="Times New Roman"/>
          <w:sz w:val="36"/>
          <w:szCs w:val="36"/>
        </w:rPr>
      </w:pPr>
    </w:p>
    <w:p w:rsidR="0065572C" w:rsidRDefault="001906F6">
      <w:pPr>
        <w:spacing w:after="240"/>
        <w:jc w:val="center"/>
        <w:rPr>
          <w:rFonts w:ascii="Lucida Sans" w:eastAsia="Times New Roman" w:hAnsi="Lucida Sans"/>
          <w:sz w:val="36"/>
          <w:szCs w:val="36"/>
        </w:rPr>
      </w:pPr>
      <w:r>
        <w:rPr>
          <w:rStyle w:val="jobtitle"/>
          <w:rFonts w:eastAsia="Times New Roman"/>
          <w:sz w:val="36"/>
          <w:szCs w:val="36"/>
        </w:rPr>
        <w:t>BOOKKEEPER</w:t>
      </w:r>
      <w:bookmarkStart w:id="0" w:name="_GoBack"/>
      <w:bookmarkEnd w:id="0"/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2418"/>
        <w:gridCol w:w="1237"/>
        <w:gridCol w:w="1302"/>
        <w:gridCol w:w="1330"/>
        <w:gridCol w:w="1414"/>
        <w:gridCol w:w="1659"/>
      </w:tblGrid>
      <w:tr w:rsidR="006557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Department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Reports To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FLSA Status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Prepared 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Approved By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5C5C5C"/>
                <w:sz w:val="16"/>
                <w:szCs w:val="16"/>
              </w:rPr>
            </w:pPr>
            <w:r>
              <w:rPr>
                <w:rFonts w:ascii="Lucida Sans" w:eastAsia="Times New Roman" w:hAnsi="Lucida Sans"/>
                <w:color w:val="5C5C5C"/>
                <w:sz w:val="16"/>
                <w:szCs w:val="16"/>
              </w:rPr>
              <w:t>Last Modified</w:t>
            </w:r>
          </w:p>
        </w:tc>
      </w:tr>
      <w:tr w:rsidR="0065572C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Office and Admin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HR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N/A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5572C" w:rsidRDefault="001906F6">
            <w:pPr>
              <w:rPr>
                <w:rFonts w:ascii="Lucida Sans" w:eastAsia="Times New Roman" w:hAnsi="Lucida Sans"/>
                <w:color w:val="333333"/>
                <w:sz w:val="20"/>
                <w:szCs w:val="20"/>
              </w:rPr>
            </w:pPr>
            <w:r>
              <w:rPr>
                <w:rFonts w:ascii="Lucida Sans" w:eastAsia="Times New Roman" w:hAnsi="Lucida Sans"/>
                <w:color w:val="333333"/>
                <w:sz w:val="20"/>
                <w:szCs w:val="20"/>
              </w:rPr>
              <w:t>2020-01-08</w:t>
            </w:r>
          </w:p>
        </w:tc>
      </w:tr>
    </w:tbl>
    <w:p w:rsidR="0065572C" w:rsidRDefault="0065572C">
      <w:pPr>
        <w:rPr>
          <w:rFonts w:eastAsia="Times New Roman"/>
        </w:rPr>
      </w:pPr>
    </w:p>
    <w:p w:rsidR="0065572C" w:rsidRDefault="001906F6">
      <w:pPr>
        <w:divId w:val="1092049703"/>
        <w:rPr>
          <w:rFonts w:ascii="Lucida Sans" w:eastAsia="Times New Roman" w:hAnsi="Lucida Sans"/>
          <w:b/>
          <w:bCs/>
          <w:color w:val="333333"/>
          <w:sz w:val="28"/>
          <w:szCs w:val="28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28"/>
        </w:rPr>
        <w:t>Job Summary</w:t>
      </w:r>
    </w:p>
    <w:p w:rsidR="0065572C" w:rsidRDefault="001906F6">
      <w:pPr>
        <w:numPr>
          <w:ilvl w:val="0"/>
          <w:numId w:val="1"/>
        </w:numPr>
        <w:spacing w:before="100" w:beforeAutospacing="1" w:after="100" w:afterAutospacing="1"/>
        <w:divId w:val="766846095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Maintains the company’s financial records</w:t>
      </w:r>
    </w:p>
    <w:p w:rsidR="0065572C" w:rsidRDefault="001906F6">
      <w:pPr>
        <w:numPr>
          <w:ilvl w:val="0"/>
          <w:numId w:val="1"/>
        </w:numPr>
        <w:spacing w:before="100" w:beforeAutospacing="1" w:after="100" w:afterAutospacing="1"/>
        <w:divId w:val="766846095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keeps track of business expenses and makes sure bills are paid</w:t>
      </w:r>
    </w:p>
    <w:p w:rsidR="0065572C" w:rsidRDefault="0065572C">
      <w:pPr>
        <w:divId w:val="103112132"/>
        <w:rPr>
          <w:rFonts w:eastAsia="Times New Roman"/>
        </w:rPr>
      </w:pPr>
    </w:p>
    <w:p w:rsidR="0065572C" w:rsidRDefault="001906F6">
      <w:pPr>
        <w:divId w:val="506409750"/>
        <w:rPr>
          <w:rFonts w:ascii="Lucida Sans" w:eastAsia="Times New Roman" w:hAnsi="Lucida Sans"/>
          <w:b/>
          <w:bCs/>
          <w:color w:val="333333"/>
          <w:sz w:val="28"/>
          <w:szCs w:val="28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28"/>
        </w:rPr>
        <w:t xml:space="preserve">General Responsibilities </w:t>
      </w:r>
    </w:p>
    <w:p w:rsidR="0065572C" w:rsidRDefault="001906F6">
      <w:pPr>
        <w:numPr>
          <w:ilvl w:val="0"/>
          <w:numId w:val="2"/>
        </w:numPr>
        <w:spacing w:before="100" w:beforeAutospacing="1" w:after="100" w:afterAutospacing="1"/>
        <w:divId w:val="728504418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Checks figures, postings, and documents for correct entry, mathematical accuracy, and proper codes</w:t>
      </w:r>
    </w:p>
    <w:p w:rsidR="0065572C" w:rsidRDefault="001906F6">
      <w:pPr>
        <w:numPr>
          <w:ilvl w:val="0"/>
          <w:numId w:val="2"/>
        </w:numPr>
        <w:spacing w:before="100" w:beforeAutospacing="1" w:after="100" w:afterAutospacing="1"/>
        <w:divId w:val="728504418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Classifies, records, and summarizes numerical and financial data to compile and keep financial records, using journals and ledgers or computers</w:t>
      </w:r>
    </w:p>
    <w:p w:rsidR="0065572C" w:rsidRDefault="001906F6">
      <w:pPr>
        <w:numPr>
          <w:ilvl w:val="0"/>
          <w:numId w:val="2"/>
        </w:numPr>
        <w:spacing w:before="100" w:beforeAutospacing="1" w:after="100" w:afterAutospacing="1"/>
        <w:divId w:val="728504418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Debits, credits, and totals accounts</w:t>
      </w:r>
    </w:p>
    <w:p w:rsidR="0065572C" w:rsidRDefault="001906F6">
      <w:pPr>
        <w:numPr>
          <w:ilvl w:val="0"/>
          <w:numId w:val="2"/>
        </w:numPr>
        <w:spacing w:before="100" w:beforeAutospacing="1" w:after="100" w:afterAutospacing="1"/>
        <w:divId w:val="728504418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Receives, records, and banks cash, checks and vouchers</w:t>
      </w:r>
    </w:p>
    <w:p w:rsidR="0065572C" w:rsidRDefault="001906F6">
      <w:pPr>
        <w:numPr>
          <w:ilvl w:val="0"/>
          <w:numId w:val="2"/>
        </w:numPr>
        <w:spacing w:before="100" w:beforeAutospacing="1" w:after="100" w:afterAutospacing="1"/>
        <w:divId w:val="728504418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Complies with federal, state, and company policies, procedures, and regulations</w:t>
      </w:r>
    </w:p>
    <w:p w:rsidR="0065572C" w:rsidRDefault="001906F6">
      <w:pPr>
        <w:numPr>
          <w:ilvl w:val="0"/>
          <w:numId w:val="2"/>
        </w:numPr>
        <w:spacing w:before="100" w:beforeAutospacing="1" w:after="100" w:afterAutospacing="1"/>
        <w:divId w:val="728504418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Compiles statistical, financial, accounting, or auditing reports and tables of cash receipts, expenditures, accounts payable and receivable, and profits and losses</w:t>
      </w:r>
    </w:p>
    <w:p w:rsidR="0065572C" w:rsidRDefault="001906F6">
      <w:pPr>
        <w:numPr>
          <w:ilvl w:val="0"/>
          <w:numId w:val="2"/>
        </w:numPr>
        <w:spacing w:before="100" w:beforeAutospacing="1" w:after="100" w:afterAutospacing="1"/>
        <w:divId w:val="728504418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Reconciles or notes and reports discrepancies found in records</w:t>
      </w:r>
    </w:p>
    <w:p w:rsidR="0065572C" w:rsidRDefault="001906F6">
      <w:pPr>
        <w:numPr>
          <w:ilvl w:val="0"/>
          <w:numId w:val="2"/>
        </w:numPr>
        <w:spacing w:before="100" w:beforeAutospacing="1" w:after="100" w:afterAutospacing="1"/>
        <w:divId w:val="728504418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*The company reserves the right to add or change duties at any time.</w:t>
      </w:r>
    </w:p>
    <w:p w:rsidR="0065572C" w:rsidRDefault="0065572C">
      <w:pPr>
        <w:divId w:val="103112132"/>
        <w:rPr>
          <w:rFonts w:eastAsia="Times New Roman"/>
        </w:rPr>
      </w:pPr>
    </w:p>
    <w:p w:rsidR="0065572C" w:rsidRDefault="001906F6">
      <w:pPr>
        <w:divId w:val="1693335514"/>
        <w:rPr>
          <w:rFonts w:ascii="Lucida Sans" w:eastAsia="Times New Roman" w:hAnsi="Lucida Sans"/>
          <w:b/>
          <w:bCs/>
          <w:color w:val="333333"/>
          <w:sz w:val="28"/>
          <w:szCs w:val="28"/>
        </w:rPr>
      </w:pPr>
      <w:r>
        <w:rPr>
          <w:rFonts w:ascii="Lucida Sans" w:eastAsia="Times New Roman" w:hAnsi="Lucida Sans"/>
          <w:b/>
          <w:bCs/>
          <w:color w:val="333333"/>
          <w:sz w:val="28"/>
          <w:szCs w:val="28"/>
        </w:rPr>
        <w:t>Job Qualifications</w:t>
      </w:r>
    </w:p>
    <w:p w:rsidR="0065572C" w:rsidRDefault="001906F6">
      <w:pPr>
        <w:numPr>
          <w:ilvl w:val="0"/>
          <w:numId w:val="3"/>
        </w:numPr>
        <w:spacing w:before="100" w:beforeAutospacing="1" w:after="100" w:afterAutospacing="1"/>
        <w:divId w:val="759067062"/>
        <w:rPr>
          <w:rFonts w:ascii="Lucida Sans" w:eastAsia="Times New Roman" w:hAnsi="Lucida Sans"/>
        </w:rPr>
      </w:pPr>
      <w:r>
        <w:rPr>
          <w:rFonts w:ascii="Lucida Sans" w:eastAsia="Times New Roman" w:hAnsi="Lucida Sans"/>
          <w:b/>
        </w:rPr>
        <w:t>Education:</w:t>
      </w:r>
      <w:r>
        <w:rPr>
          <w:rFonts w:ascii="Lucida Sans" w:eastAsia="Times New Roman" w:hAnsi="Lucida Sans"/>
        </w:rPr>
        <w:t xml:space="preserve"> Associate Degree or higher in Bookkeeping, Accounting, or related field of study</w:t>
      </w:r>
    </w:p>
    <w:p w:rsidR="0065572C" w:rsidRDefault="001906F6">
      <w:pPr>
        <w:numPr>
          <w:ilvl w:val="0"/>
          <w:numId w:val="3"/>
        </w:numPr>
        <w:spacing w:before="100" w:beforeAutospacing="1" w:after="100" w:afterAutospacing="1"/>
        <w:divId w:val="759067062"/>
        <w:rPr>
          <w:rFonts w:ascii="Lucida Sans" w:eastAsia="Times New Roman" w:hAnsi="Lucida Sans"/>
        </w:rPr>
      </w:pPr>
      <w:r>
        <w:rPr>
          <w:rFonts w:ascii="Lucida Sans" w:eastAsia="Times New Roman" w:hAnsi="Lucida Sans"/>
          <w:b/>
        </w:rPr>
        <w:t>Experience:</w:t>
      </w:r>
      <w:r>
        <w:rPr>
          <w:rFonts w:ascii="Lucida Sans" w:eastAsia="Times New Roman" w:hAnsi="Lucida Sans"/>
        </w:rPr>
        <w:t xml:space="preserve"> 1-2 years of experience </w:t>
      </w:r>
    </w:p>
    <w:p w:rsidR="0065572C" w:rsidRDefault="0065572C">
      <w:pPr>
        <w:divId w:val="103112132"/>
        <w:rPr>
          <w:rFonts w:eastAsia="Times New Roman"/>
        </w:rPr>
      </w:pPr>
    </w:p>
    <w:p w:rsidR="0065572C" w:rsidRDefault="001906F6">
      <w:pPr>
        <w:divId w:val="225535894"/>
        <w:rPr>
          <w:rFonts w:ascii="Lucida Sans" w:eastAsia="Times New Roman" w:hAnsi="Lucida Sans"/>
          <w:b/>
          <w:bCs/>
          <w:color w:val="333333"/>
          <w:sz w:val="30"/>
          <w:szCs w:val="30"/>
        </w:rPr>
      </w:pPr>
      <w:r>
        <w:rPr>
          <w:rFonts w:ascii="Lucida Sans" w:eastAsia="Times New Roman" w:hAnsi="Lucida Sans"/>
          <w:b/>
          <w:bCs/>
          <w:color w:val="333333"/>
          <w:sz w:val="30"/>
          <w:szCs w:val="30"/>
        </w:rPr>
        <w:t>Skills</w:t>
      </w:r>
    </w:p>
    <w:p w:rsidR="0065572C" w:rsidRDefault="001906F6">
      <w:pPr>
        <w:numPr>
          <w:ilvl w:val="0"/>
          <w:numId w:val="4"/>
        </w:numPr>
        <w:spacing w:before="100" w:beforeAutospacing="1" w:after="100" w:afterAutospacing="1"/>
        <w:divId w:val="526600774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Excellent written and verbal communication skills</w:t>
      </w:r>
    </w:p>
    <w:p w:rsidR="0065572C" w:rsidRDefault="001906F6">
      <w:pPr>
        <w:numPr>
          <w:ilvl w:val="0"/>
          <w:numId w:val="4"/>
        </w:numPr>
        <w:spacing w:before="100" w:beforeAutospacing="1" w:after="100" w:afterAutospacing="1"/>
        <w:divId w:val="526600774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General office or bookkeeping knowledge</w:t>
      </w:r>
    </w:p>
    <w:p w:rsidR="0065572C" w:rsidRDefault="001906F6">
      <w:pPr>
        <w:numPr>
          <w:ilvl w:val="0"/>
          <w:numId w:val="4"/>
        </w:numPr>
        <w:spacing w:before="100" w:beforeAutospacing="1" w:after="100" w:afterAutospacing="1"/>
        <w:divId w:val="526600774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Math and reasoning</w:t>
      </w:r>
    </w:p>
    <w:p w:rsidR="0065572C" w:rsidRDefault="001906F6">
      <w:pPr>
        <w:numPr>
          <w:ilvl w:val="0"/>
          <w:numId w:val="4"/>
        </w:numPr>
        <w:spacing w:before="100" w:beforeAutospacing="1" w:after="100" w:afterAutospacing="1"/>
        <w:divId w:val="526600774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Accuracy</w:t>
      </w:r>
    </w:p>
    <w:p w:rsidR="0065572C" w:rsidRDefault="001906F6">
      <w:pPr>
        <w:numPr>
          <w:ilvl w:val="0"/>
          <w:numId w:val="4"/>
        </w:numPr>
        <w:spacing w:before="100" w:beforeAutospacing="1" w:after="100" w:afterAutospacing="1"/>
        <w:divId w:val="526600774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lastRenderedPageBreak/>
        <w:t>Attention to detail</w:t>
      </w:r>
    </w:p>
    <w:p w:rsidR="0065572C" w:rsidRDefault="001906F6">
      <w:pPr>
        <w:numPr>
          <w:ilvl w:val="0"/>
          <w:numId w:val="4"/>
        </w:numPr>
        <w:spacing w:before="100" w:beforeAutospacing="1" w:after="100" w:afterAutospacing="1"/>
        <w:divId w:val="526600774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Critical thinking</w:t>
      </w:r>
    </w:p>
    <w:p w:rsidR="0065572C" w:rsidRDefault="001906F6">
      <w:pPr>
        <w:numPr>
          <w:ilvl w:val="0"/>
          <w:numId w:val="4"/>
        </w:numPr>
        <w:spacing w:before="100" w:beforeAutospacing="1" w:after="100" w:afterAutospacing="1"/>
        <w:divId w:val="526600774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Time management</w:t>
      </w:r>
    </w:p>
    <w:p w:rsidR="0065572C" w:rsidRDefault="001906F6">
      <w:pPr>
        <w:numPr>
          <w:ilvl w:val="0"/>
          <w:numId w:val="4"/>
        </w:numPr>
        <w:spacing w:before="100" w:beforeAutospacing="1" w:after="100" w:afterAutospacing="1"/>
        <w:divId w:val="526600774"/>
        <w:rPr>
          <w:rFonts w:ascii="Lucida Sans" w:eastAsia="Times New Roman" w:hAnsi="Lucida Sans"/>
        </w:rPr>
      </w:pPr>
      <w:r>
        <w:rPr>
          <w:rFonts w:ascii="Lucida Sans" w:eastAsia="Times New Roman" w:hAnsi="Lucida Sans"/>
        </w:rPr>
        <w:t>Organized</w:t>
      </w:r>
    </w:p>
    <w:p w:rsidR="001906F6" w:rsidRDefault="001906F6">
      <w:pPr>
        <w:divId w:val="103112132"/>
        <w:rPr>
          <w:rFonts w:eastAsia="Times New Roman"/>
        </w:rPr>
      </w:pPr>
    </w:p>
    <w:sectPr w:rsidR="001906F6" w:rsidSect="00F94B70">
      <w:headerReference w:type="default" r:id="rId7"/>
      <w:headerReference w:type="first" r:id="rId8"/>
      <w:pgSz w:w="12240" w:h="15840"/>
      <w:pgMar w:top="1440" w:right="1440" w:bottom="1440" w:left="1440" w:header="288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DDA" w:rsidRDefault="00BC5DDA" w:rsidP="007573CD">
      <w:r>
        <w:separator/>
      </w:r>
    </w:p>
  </w:endnote>
  <w:endnote w:type="continuationSeparator" w:id="0">
    <w:p w:rsidR="00BC5DDA" w:rsidRDefault="00BC5DDA" w:rsidP="007573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DDA" w:rsidRDefault="00BC5DDA" w:rsidP="007573CD">
      <w:r>
        <w:separator/>
      </w:r>
    </w:p>
  </w:footnote>
  <w:footnote w:type="continuationSeparator" w:id="0">
    <w:p w:rsidR="00BC5DDA" w:rsidRDefault="00BC5DDA" w:rsidP="007573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3CD" w:rsidRDefault="007573CD" w:rsidP="007573CD">
    <w:pPr>
      <w:pStyle w:val="Header"/>
      <w:tabs>
        <w:tab w:val="left" w:pos="1284"/>
      </w:tabs>
      <w:jc w:val="center"/>
    </w:pPr>
    <w:r>
      <w:rPr>
        <w:noProof/>
      </w:rPr>
      <w:t xml:space="preserve">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3CD" w:rsidRDefault="007573CD" w:rsidP="007573CD">
    <w:pPr>
      <w:pStyle w:val="Header"/>
      <w:tabs>
        <w:tab w:val="left" w:pos="1284"/>
      </w:tabs>
      <w:jc w:val="center"/>
    </w:pPr>
    <w:r>
      <w:rPr>
        <w:noProof/>
      </w:rPr>
      <w:t xml:space="preserve">               </w:t>
    </w:r>
    <w:r>
      <w:rPr>
        <w:noProof/>
      </w:rPr>
      <w:drawing>
        <wp:inline distT="0" distB="0" distL="0" distR="0">
          <wp:extent cx="4162425" cy="762000"/>
          <wp:effectExtent l="0" t="0" r="9525" b="0"/>
          <wp:docPr id="2" name="Picture 2" descr="A drawing of a pers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S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2425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20224"/>
    <w:multiLevelType w:val="multilevel"/>
    <w:tmpl w:val="A1549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BB386C"/>
    <w:multiLevelType w:val="multilevel"/>
    <w:tmpl w:val="9D228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6B518E"/>
    <w:multiLevelType w:val="multilevel"/>
    <w:tmpl w:val="DED6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417152"/>
    <w:multiLevelType w:val="multilevel"/>
    <w:tmpl w:val="529A5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3CD"/>
    <w:rsid w:val="001906F6"/>
    <w:rsid w:val="0065572C"/>
    <w:rsid w:val="007573CD"/>
    <w:rsid w:val="00BC5DDA"/>
    <w:rsid w:val="00F94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77B6DE0-4573-459D-8581-6DBCE12D9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disclaimer">
    <w:name w:val="disclaimer"/>
    <w:basedOn w:val="Normal"/>
    <w:pPr>
      <w:spacing w:before="100" w:beforeAutospacing="1" w:after="100" w:afterAutospacing="1"/>
      <w:jc w:val="center"/>
    </w:pPr>
    <w:rPr>
      <w:color w:val="808080"/>
      <w:sz w:val="18"/>
      <w:szCs w:val="18"/>
    </w:rPr>
  </w:style>
  <w:style w:type="paragraph" w:customStyle="1" w:styleId="footnote">
    <w:name w:val="footnote"/>
    <w:basedOn w:val="Normal"/>
    <w:pPr>
      <w:spacing w:before="100" w:beforeAutospacing="1" w:after="100" w:afterAutospacing="1"/>
      <w:jc w:val="center"/>
    </w:pPr>
    <w:rPr>
      <w:b/>
      <w:bCs/>
      <w:color w:val="808080"/>
      <w:sz w:val="18"/>
      <w:szCs w:val="18"/>
    </w:rPr>
  </w:style>
  <w:style w:type="character" w:customStyle="1" w:styleId="lbltitle">
    <w:name w:val="lbltitle"/>
    <w:basedOn w:val="DefaultParagraphFont"/>
    <w:rPr>
      <w:rFonts w:ascii="Lucida Sans" w:hAnsi="Lucida Sans" w:hint="default"/>
      <w:color w:val="5C5C5C"/>
      <w:sz w:val="21"/>
      <w:szCs w:val="21"/>
    </w:rPr>
  </w:style>
  <w:style w:type="character" w:customStyle="1" w:styleId="jobtitle">
    <w:name w:val="jobtitle"/>
    <w:basedOn w:val="DefaultParagraphFont"/>
    <w:rPr>
      <w:rFonts w:ascii="Lucida Sans" w:hAnsi="Lucida Sans" w:hint="default"/>
      <w:b/>
      <w:bCs/>
      <w:color w:val="333333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757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73C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7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73CD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3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3CD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112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s-ascii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HR411 Job Description</vt:lpstr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HR411 Job Description</dc:title>
  <dc:subject/>
  <dc:creator>Abby</dc:creator>
  <cp:keywords/>
  <dc:description/>
  <cp:lastModifiedBy>Abby</cp:lastModifiedBy>
  <cp:revision>3</cp:revision>
  <dcterms:created xsi:type="dcterms:W3CDTF">2020-01-09T17:17:00Z</dcterms:created>
  <dcterms:modified xsi:type="dcterms:W3CDTF">2020-01-09T17:17:00Z</dcterms:modified>
</cp:coreProperties>
</file>